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21031EA1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BE62A0" w:rsidRPr="00B15373">
        <w:rPr>
          <w:rFonts w:cs="Arial"/>
          <w:b/>
          <w:bCs/>
          <w:sz w:val="28"/>
          <w:szCs w:val="28"/>
          <w:u w:val="single"/>
        </w:rPr>
        <w:t>NQ-Mech-372. CNC Machines</w:t>
      </w:r>
    </w:p>
    <w:p w14:paraId="53C3EC86" w14:textId="77777777" w:rsidR="00D166D1" w:rsidRDefault="00D166D1" w:rsidP="001E1188">
      <w:pPr>
        <w:jc w:val="center"/>
        <w:rPr>
          <w:rFonts w:cs="Arial"/>
          <w:b/>
          <w:bCs/>
          <w:sz w:val="28"/>
          <w:szCs w:val="28"/>
        </w:rPr>
      </w:pPr>
      <w:r w:rsidRPr="00C23B39">
        <w:rPr>
          <w:rFonts w:cs="Arial"/>
          <w:b/>
          <w:bCs/>
          <w:sz w:val="28"/>
          <w:szCs w:val="28"/>
        </w:rPr>
        <w:t>Assessment Tasks (Summative Assessment)</w:t>
      </w:r>
    </w:p>
    <w:p w14:paraId="65E05581" w14:textId="77777777" w:rsidR="001E1188" w:rsidRPr="00C23B39" w:rsidRDefault="001E1188" w:rsidP="001E1188">
      <w:pPr>
        <w:jc w:val="center"/>
        <w:rPr>
          <w:rFonts w:cs="Arial"/>
          <w:b/>
          <w:bCs/>
          <w:sz w:val="28"/>
          <w:szCs w:val="28"/>
        </w:rPr>
      </w:pPr>
    </w:p>
    <w:p w14:paraId="409F7B8C" w14:textId="65379069" w:rsidR="00D166D1" w:rsidRPr="001E1188" w:rsidRDefault="00A01763" w:rsidP="001E1188">
      <w:pPr>
        <w:pStyle w:val="ListParagraph"/>
        <w:rPr>
          <w:rFonts w:cs="Arial"/>
          <w:b/>
          <w:bCs/>
        </w:rPr>
      </w:pPr>
      <w:r w:rsidRPr="001E1188">
        <w:rPr>
          <w:rFonts w:cs="Arial"/>
          <w:b/>
          <w:bCs/>
        </w:rPr>
        <w:t xml:space="preserve">Set CNC Milling machine, perform a dry run, </w:t>
      </w:r>
      <w:r w:rsidR="006B1593" w:rsidRPr="001E1188">
        <w:rPr>
          <w:rFonts w:cs="Arial"/>
          <w:b/>
          <w:bCs/>
        </w:rPr>
        <w:t>and</w:t>
      </w:r>
      <w:r w:rsidRPr="001E1188">
        <w:rPr>
          <w:rFonts w:cs="Arial"/>
          <w:b/>
          <w:bCs/>
        </w:rPr>
        <w:t xml:space="preserve"> mill the workpiece as per the drawing. </w:t>
      </w:r>
      <w:r w:rsidR="00B35D47" w:rsidRPr="001E1188">
        <w:rPr>
          <w:rFonts w:cs="Arial"/>
          <w:b/>
          <w:bCs/>
        </w:rPr>
        <w:t>Set</w:t>
      </w:r>
      <w:r w:rsidR="00D166D1" w:rsidRPr="001E1188">
        <w:rPr>
          <w:rFonts w:cs="Arial"/>
          <w:b/>
          <w:bCs/>
        </w:rPr>
        <w:t xml:space="preserve"> the depth</w:t>
      </w:r>
      <w:r w:rsidRPr="001E1188">
        <w:rPr>
          <w:rFonts w:cs="Arial"/>
          <w:b/>
          <w:bCs/>
        </w:rPr>
        <w:t xml:space="preserve"> of cut </w:t>
      </w:r>
      <w:r w:rsidR="00B35D47" w:rsidRPr="001E1188">
        <w:rPr>
          <w:rFonts w:cs="Arial"/>
          <w:b/>
          <w:bCs/>
        </w:rPr>
        <w:t xml:space="preserve">to be </w:t>
      </w:r>
      <w:r w:rsidR="006B1593" w:rsidRPr="001E1188">
        <w:rPr>
          <w:rFonts w:cs="Arial"/>
          <w:b/>
          <w:bCs/>
        </w:rPr>
        <w:t>2 mm.</w:t>
      </w:r>
      <w:r w:rsidR="00D166D1" w:rsidRPr="001E1188">
        <w:rPr>
          <w:rFonts w:cs="Arial"/>
          <w:b/>
          <w:bCs/>
        </w:rPr>
        <w:t xml:space="preserve"> Note that all dimensions are in millimeters.</w:t>
      </w:r>
    </w:p>
    <w:p w14:paraId="42F1814B" w14:textId="77777777" w:rsidR="001E1188" w:rsidRDefault="001E1188" w:rsidP="00A01763">
      <w:pPr>
        <w:pStyle w:val="ListParagraph"/>
        <w:jc w:val="both"/>
        <w:rPr>
          <w:rFonts w:cs="Arial"/>
          <w:sz w:val="24"/>
          <w:szCs w:val="24"/>
        </w:rPr>
      </w:pPr>
    </w:p>
    <w:p w14:paraId="50282E35" w14:textId="07FB4A6C" w:rsidR="00D166D1" w:rsidRPr="00D166D1" w:rsidRDefault="00D166D1" w:rsidP="00D166D1">
      <w:pPr>
        <w:jc w:val="center"/>
        <w:rPr>
          <w:rFonts w:cs="Arial"/>
          <w:b/>
          <w:bCs/>
          <w:sz w:val="28"/>
          <w:szCs w:val="28"/>
        </w:rPr>
      </w:pPr>
      <w:r w:rsidRPr="00C23B39">
        <w:rPr>
          <w:noProof/>
        </w:rPr>
        <w:drawing>
          <wp:inline distT="0" distB="0" distL="0" distR="0" wp14:anchorId="4E62B606" wp14:editId="2AC5F578">
            <wp:extent cx="5000707" cy="4157932"/>
            <wp:effectExtent l="0" t="0" r="0" b="0"/>
            <wp:docPr id="1581928675" name="Picture 1" descr="A drawing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928675" name="Picture 1" descr="A drawing of a machin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0" t="9432" r="18381" b="20019"/>
                    <a:stretch/>
                  </pic:blipFill>
                  <pic:spPr bwMode="auto">
                    <a:xfrm>
                      <a:off x="0" y="0"/>
                      <a:ext cx="5020001" cy="417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487F6" w14:textId="6D9AC209" w:rsidR="005B0E6C" w:rsidRDefault="005B0E6C" w:rsidP="005B0E6C">
      <w:r>
        <w:br w:type="page"/>
      </w:r>
    </w:p>
    <w:p w14:paraId="7B2A444C" w14:textId="77777777" w:rsidR="00D166D1" w:rsidRPr="00C23B39" w:rsidRDefault="00D166D1" w:rsidP="00D166D1">
      <w:pPr>
        <w:rPr>
          <w:rFonts w:cs="Arial"/>
          <w:b/>
          <w:bCs/>
          <w:sz w:val="28"/>
          <w:szCs w:val="28"/>
        </w:rPr>
      </w:pPr>
      <w:r w:rsidRPr="00C23B39">
        <w:rPr>
          <w:rFonts w:cs="Arial"/>
          <w:b/>
          <w:bCs/>
          <w:sz w:val="28"/>
          <w:szCs w:val="28"/>
        </w:rPr>
        <w:lastRenderedPageBreak/>
        <w:t>Performance Criteria:</w:t>
      </w:r>
    </w:p>
    <w:p w14:paraId="1F8B163E" w14:textId="77777777" w:rsidR="00D166D1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Follow all safety rules (wear PPE, check emergency stop).</w:t>
      </w:r>
    </w:p>
    <w:p w14:paraId="22198C2D" w14:textId="57CEA37C" w:rsidR="006B1593" w:rsidRPr="00C23B39" w:rsidRDefault="006B1593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Collect tools, equipment and materials.</w:t>
      </w:r>
    </w:p>
    <w:p w14:paraId="35E0FB1A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Mount the material on the machine table</w:t>
      </w:r>
      <w:r>
        <w:rPr>
          <w:rFonts w:cs="Arial"/>
          <w:sz w:val="24"/>
          <w:szCs w:val="24"/>
        </w:rPr>
        <w:t xml:space="preserve"> securely</w:t>
      </w:r>
      <w:r w:rsidRPr="00C23B39">
        <w:rPr>
          <w:rFonts w:cs="Arial"/>
          <w:sz w:val="24"/>
          <w:szCs w:val="24"/>
        </w:rPr>
        <w:t>.</w:t>
      </w:r>
    </w:p>
    <w:p w14:paraId="130DDF3A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Select and install the correct cutting tool.</w:t>
      </w:r>
    </w:p>
    <w:p w14:paraId="16397230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Ensure that machine is properly zeroed and calibrated.</w:t>
      </w:r>
    </w:p>
    <w:p w14:paraId="34DE652B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 xml:space="preserve">Input the </w:t>
      </w:r>
      <w:r>
        <w:rPr>
          <w:rFonts w:cs="Arial"/>
          <w:sz w:val="24"/>
          <w:szCs w:val="24"/>
        </w:rPr>
        <w:t xml:space="preserve">G-Codes and M-Codes </w:t>
      </w:r>
      <w:r w:rsidRPr="00C23B39">
        <w:rPr>
          <w:rFonts w:cs="Arial"/>
          <w:sz w:val="24"/>
          <w:szCs w:val="24"/>
        </w:rPr>
        <w:t>program into the machine controller.</w:t>
      </w:r>
    </w:p>
    <w:p w14:paraId="52DBF245" w14:textId="77777777" w:rsidR="00D166D1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Verify the program matches the drawing.</w:t>
      </w:r>
    </w:p>
    <w:p w14:paraId="5AEA1E20" w14:textId="77777777" w:rsidR="00D166D1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D166D1">
        <w:rPr>
          <w:rFonts w:cs="Arial"/>
          <w:sz w:val="24"/>
          <w:szCs w:val="24"/>
        </w:rPr>
        <w:t>Run the simulation of the program to check and correct for errors.</w:t>
      </w:r>
    </w:p>
    <w:p w14:paraId="6292A264" w14:textId="77777777" w:rsidR="00D166D1" w:rsidRPr="00D166D1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D166D1">
        <w:rPr>
          <w:rFonts w:cs="Arial"/>
          <w:sz w:val="24"/>
          <w:szCs w:val="24"/>
        </w:rPr>
        <w:t>Run the machine in dry run mode</w:t>
      </w:r>
      <w:r>
        <w:rPr>
          <w:rFonts w:cs="Arial"/>
          <w:sz w:val="24"/>
          <w:szCs w:val="24"/>
        </w:rPr>
        <w:t>.</w:t>
      </w:r>
    </w:p>
    <w:p w14:paraId="2E6CBE54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Execute the milling operation according to the drawing.</w:t>
      </w:r>
    </w:p>
    <w:p w14:paraId="1CCE7ADA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Remove the part from the machine and do necessary post machining operations like cleaning or deburring.</w:t>
      </w:r>
    </w:p>
    <w:p w14:paraId="384BCAF9" w14:textId="77777777" w:rsidR="00D166D1" w:rsidRPr="00C23B39" w:rsidRDefault="00D166D1" w:rsidP="00D166D1">
      <w:pPr>
        <w:pStyle w:val="ListParagraph"/>
        <w:numPr>
          <w:ilvl w:val="0"/>
          <w:numId w:val="17"/>
        </w:numPr>
        <w:rPr>
          <w:rFonts w:cs="Arial"/>
          <w:sz w:val="24"/>
          <w:szCs w:val="24"/>
        </w:rPr>
      </w:pPr>
      <w:r w:rsidRPr="00C23B39">
        <w:rPr>
          <w:rFonts w:cs="Arial"/>
          <w:sz w:val="24"/>
          <w:szCs w:val="24"/>
        </w:rPr>
        <w:t>Inspect the finished part for accuracy and specification compliance.</w:t>
      </w:r>
    </w:p>
    <w:p w14:paraId="4B2F9314" w14:textId="4EB67AC3" w:rsidR="00D166D1" w:rsidRDefault="00D166D1" w:rsidP="00D166D1">
      <w:pPr>
        <w:pStyle w:val="ListParagraph"/>
        <w:numPr>
          <w:ilvl w:val="0"/>
          <w:numId w:val="17"/>
        </w:numPr>
      </w:pPr>
      <w:r w:rsidRPr="00D166D1">
        <w:rPr>
          <w:rFonts w:cs="Arial"/>
          <w:sz w:val="24"/>
          <w:szCs w:val="24"/>
        </w:rPr>
        <w:t>Stop the machine properly after completing the operation.</w:t>
      </w:r>
    </w:p>
    <w:sectPr w:rsidR="00D166D1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D305D" w14:textId="77777777" w:rsidR="0063790C" w:rsidRDefault="0063790C" w:rsidP="00E0714A">
      <w:r>
        <w:separator/>
      </w:r>
    </w:p>
  </w:endnote>
  <w:endnote w:type="continuationSeparator" w:id="0">
    <w:p w14:paraId="50716F27" w14:textId="77777777" w:rsidR="0063790C" w:rsidRDefault="0063790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4867CD67" w:rsid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A01763">
      <w:rPr>
        <w:b/>
        <w:bCs/>
      </w:rPr>
      <w:t>Dr. Sajid Raza Zaidi</w:t>
    </w:r>
  </w:p>
  <w:p w14:paraId="16D84678" w14:textId="750071A6" w:rsidR="00A01763" w:rsidRPr="00BF4862" w:rsidRDefault="00A01763" w:rsidP="00A01763">
    <w:pPr>
      <w:pStyle w:val="Footer"/>
      <w:tabs>
        <w:tab w:val="clear" w:pos="4536"/>
        <w:tab w:val="center" w:pos="2610"/>
      </w:tabs>
      <w:rPr>
        <w:b/>
        <w:bCs/>
      </w:rPr>
    </w:pPr>
    <w:r>
      <w:rPr>
        <w:b/>
        <w:bCs/>
      </w:rPr>
      <w:tab/>
      <w:t>Engr. Kishore Kumar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F5564" w14:textId="77777777" w:rsidR="0063790C" w:rsidRDefault="0063790C" w:rsidP="00E0714A">
      <w:r>
        <w:separator/>
      </w:r>
    </w:p>
  </w:footnote>
  <w:footnote w:type="continuationSeparator" w:id="0">
    <w:p w14:paraId="7550E177" w14:textId="77777777" w:rsidR="0063790C" w:rsidRDefault="0063790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546D3"/>
    <w:multiLevelType w:val="hybridMultilevel"/>
    <w:tmpl w:val="9BCC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17597"/>
    <w:multiLevelType w:val="hybridMultilevel"/>
    <w:tmpl w:val="D7F44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B74CF"/>
    <w:multiLevelType w:val="hybridMultilevel"/>
    <w:tmpl w:val="FE663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87291"/>
    <w:multiLevelType w:val="hybridMultilevel"/>
    <w:tmpl w:val="977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468C2"/>
    <w:multiLevelType w:val="hybridMultilevel"/>
    <w:tmpl w:val="D7F449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2"/>
  </w:num>
  <w:num w:numId="12" w16cid:durableId="402870984">
    <w:abstractNumId w:val="15"/>
  </w:num>
  <w:num w:numId="13" w16cid:durableId="771239521">
    <w:abstractNumId w:val="10"/>
  </w:num>
  <w:num w:numId="14" w16cid:durableId="1570071638">
    <w:abstractNumId w:val="11"/>
  </w:num>
  <w:num w:numId="15" w16cid:durableId="637799966">
    <w:abstractNumId w:val="16"/>
  </w:num>
  <w:num w:numId="16" w16cid:durableId="1037924732">
    <w:abstractNumId w:val="13"/>
  </w:num>
  <w:num w:numId="17" w16cid:durableId="16762246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14436"/>
    <w:rsid w:val="00022D8C"/>
    <w:rsid w:val="000345DC"/>
    <w:rsid w:val="000625CC"/>
    <w:rsid w:val="000B5EC4"/>
    <w:rsid w:val="000C7FCE"/>
    <w:rsid w:val="000D2672"/>
    <w:rsid w:val="000D56E3"/>
    <w:rsid w:val="00141473"/>
    <w:rsid w:val="00164C20"/>
    <w:rsid w:val="001805DA"/>
    <w:rsid w:val="001D56E4"/>
    <w:rsid w:val="001E1188"/>
    <w:rsid w:val="001E7E77"/>
    <w:rsid w:val="002867C4"/>
    <w:rsid w:val="00340121"/>
    <w:rsid w:val="00375D49"/>
    <w:rsid w:val="003B306D"/>
    <w:rsid w:val="003C6BCA"/>
    <w:rsid w:val="003E29DA"/>
    <w:rsid w:val="003E5CAF"/>
    <w:rsid w:val="00514709"/>
    <w:rsid w:val="005B0E6C"/>
    <w:rsid w:val="0063790C"/>
    <w:rsid w:val="00676462"/>
    <w:rsid w:val="00681AE3"/>
    <w:rsid w:val="006B1593"/>
    <w:rsid w:val="006D43BE"/>
    <w:rsid w:val="006F2A48"/>
    <w:rsid w:val="00703906"/>
    <w:rsid w:val="007322C1"/>
    <w:rsid w:val="00777255"/>
    <w:rsid w:val="007E6CAE"/>
    <w:rsid w:val="0080748B"/>
    <w:rsid w:val="00816CEF"/>
    <w:rsid w:val="008237D6"/>
    <w:rsid w:val="0090600D"/>
    <w:rsid w:val="00977360"/>
    <w:rsid w:val="009B5503"/>
    <w:rsid w:val="009F37EB"/>
    <w:rsid w:val="00A01763"/>
    <w:rsid w:val="00B35D47"/>
    <w:rsid w:val="00B8499C"/>
    <w:rsid w:val="00BE1055"/>
    <w:rsid w:val="00BE62A0"/>
    <w:rsid w:val="00BF4862"/>
    <w:rsid w:val="00C23B39"/>
    <w:rsid w:val="00C526A0"/>
    <w:rsid w:val="00CB282C"/>
    <w:rsid w:val="00CC5EFA"/>
    <w:rsid w:val="00CD7BA5"/>
    <w:rsid w:val="00CE1F25"/>
    <w:rsid w:val="00CF45B7"/>
    <w:rsid w:val="00D166D1"/>
    <w:rsid w:val="00D60EA6"/>
    <w:rsid w:val="00DA5F3F"/>
    <w:rsid w:val="00DE1FC2"/>
    <w:rsid w:val="00E0714A"/>
    <w:rsid w:val="00E51670"/>
    <w:rsid w:val="00F30AA3"/>
    <w:rsid w:val="00F51981"/>
    <w:rsid w:val="00F71177"/>
    <w:rsid w:val="00FA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3</cp:revision>
  <dcterms:created xsi:type="dcterms:W3CDTF">2024-12-12T05:32:00Z</dcterms:created>
  <dcterms:modified xsi:type="dcterms:W3CDTF">2024-12-15T14:51:00Z</dcterms:modified>
</cp:coreProperties>
</file>